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BD65E">
      <w:pPr>
        <w:jc w:val="center"/>
        <w:rPr>
          <w:rFonts w:hint="eastAsia" w:ascii="仿宋_GB2312" w:eastAsia="仿宋_GB2312"/>
          <w:b/>
          <w:bCs/>
          <w:sz w:val="32"/>
        </w:rPr>
      </w:pPr>
      <w:r>
        <w:rPr>
          <w:rFonts w:hint="eastAsia" w:ascii="仿宋_GB2312" w:eastAsia="仿宋_GB2312"/>
          <w:b/>
          <w:bCs/>
          <w:sz w:val="32"/>
          <w:lang w:val="en-US" w:eastAsia="zh-CN"/>
        </w:rPr>
        <w:t>附件19</w:t>
      </w:r>
      <w:bookmarkStart w:id="0" w:name="_GoBack"/>
      <w:bookmarkEnd w:id="0"/>
      <w:r>
        <w:rPr>
          <w:rFonts w:hint="eastAsia" w:ascii="仿宋_GB2312" w:eastAsia="仿宋_GB2312"/>
          <w:b/>
          <w:bCs/>
          <w:sz w:val="32"/>
          <w:lang w:val="en-US" w:eastAsia="zh-CN"/>
        </w:rPr>
        <w:t>、电测听（</w:t>
      </w:r>
      <w:r>
        <w:rPr>
          <w:rFonts w:hint="eastAsia" w:ascii="仿宋_GB2312" w:eastAsia="仿宋_GB2312"/>
          <w:b/>
          <w:bCs/>
          <w:sz w:val="32"/>
        </w:rPr>
        <w:t>诊断型</w:t>
      </w:r>
      <w:r>
        <w:rPr>
          <w:rFonts w:hint="eastAsia" w:ascii="仿宋_GB2312" w:eastAsia="仿宋_GB2312"/>
          <w:b/>
          <w:bCs/>
          <w:sz w:val="32"/>
          <w:lang w:eastAsia="zh-CN"/>
        </w:rPr>
        <w:t>）</w:t>
      </w:r>
      <w:r>
        <w:rPr>
          <w:rFonts w:hint="eastAsia" w:ascii="仿宋_GB2312" w:eastAsia="仿宋_GB2312"/>
          <w:b/>
          <w:bCs/>
          <w:sz w:val="32"/>
        </w:rPr>
        <w:t xml:space="preserve">技术参数  </w:t>
      </w:r>
    </w:p>
    <w:p w14:paraId="503B97CF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功能特点：</w:t>
      </w:r>
    </w:p>
    <w:p w14:paraId="193BBADD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1、</w:t>
      </w:r>
      <w:r>
        <w:rPr>
          <w:rFonts w:hint="eastAsia" w:ascii="仿宋" w:hAnsi="仿宋" w:eastAsia="仿宋" w:cs="仿宋"/>
          <w:sz w:val="30"/>
          <w:szCs w:val="30"/>
        </w:rPr>
        <w:t>气导，骨导和掩蔽助理</w:t>
      </w:r>
    </w:p>
    <w:p w14:paraId="237C81E2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2、</w:t>
      </w:r>
      <w:r>
        <w:rPr>
          <w:rFonts w:hint="eastAsia" w:ascii="仿宋" w:hAnsi="仿宋" w:eastAsia="仿宋" w:cs="仿宋"/>
          <w:sz w:val="30"/>
          <w:szCs w:val="30"/>
        </w:rPr>
        <w:t>纯音，啭音和脉冲音</w:t>
      </w:r>
    </w:p>
    <w:p w14:paraId="7A8F8D85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*3、</w:t>
      </w:r>
      <w:r>
        <w:rPr>
          <w:rFonts w:hint="eastAsia" w:ascii="仿宋" w:hAnsi="仿宋" w:eastAsia="仿宋" w:cs="仿宋"/>
          <w:sz w:val="30"/>
          <w:szCs w:val="30"/>
        </w:rPr>
        <w:t>自动阈值测试和自动阈值筛查测试</w:t>
      </w:r>
    </w:p>
    <w:p w14:paraId="70352006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*4、</w:t>
      </w:r>
      <w:r>
        <w:rPr>
          <w:rFonts w:hint="eastAsia" w:ascii="仿宋" w:hAnsi="仿宋" w:eastAsia="仿宋" w:cs="仿宋"/>
          <w:sz w:val="30"/>
          <w:szCs w:val="30"/>
        </w:rPr>
        <w:t>内置通讯麦克风</w:t>
      </w:r>
    </w:p>
    <w:p w14:paraId="411A77FF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*5、</w:t>
      </w:r>
      <w:r>
        <w:rPr>
          <w:rFonts w:hint="eastAsia" w:ascii="仿宋" w:hAnsi="仿宋" w:eastAsia="仿宋" w:cs="仿宋"/>
          <w:sz w:val="30"/>
          <w:szCs w:val="30"/>
        </w:rPr>
        <w:t>患者数据存储（50名预约患者和75名患者听力图）</w:t>
      </w:r>
    </w:p>
    <w:p w14:paraId="2F7A482E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6、</w:t>
      </w:r>
      <w:r>
        <w:rPr>
          <w:rFonts w:hint="eastAsia" w:ascii="仿宋" w:hAnsi="仿宋" w:eastAsia="仿宋" w:cs="仿宋"/>
          <w:sz w:val="30"/>
          <w:szCs w:val="30"/>
        </w:rPr>
        <w:t>用户可配置设置</w:t>
      </w:r>
    </w:p>
    <w:p w14:paraId="012FDEB0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*7、</w:t>
      </w:r>
      <w:r>
        <w:rPr>
          <w:rFonts w:hint="eastAsia" w:ascii="仿宋" w:hAnsi="仿宋" w:eastAsia="仿宋" w:cs="仿宋"/>
          <w:sz w:val="30"/>
          <w:szCs w:val="30"/>
        </w:rPr>
        <w:t>与耳遂听</w:t>
      </w:r>
      <w:r>
        <w:rPr>
          <w:rFonts w:hint="eastAsia" w:ascii="仿宋" w:hAnsi="仿宋" w:eastAsia="仿宋" w:cs="仿宋"/>
          <w:sz w:val="30"/>
          <w:szCs w:val="30"/>
          <w:vertAlign w:val="superscript"/>
        </w:rPr>
        <w:t>TM</w:t>
      </w:r>
      <w:r>
        <w:rPr>
          <w:rFonts w:hint="eastAsia" w:ascii="仿宋" w:hAnsi="仿宋" w:eastAsia="仿宋" w:cs="仿宋"/>
          <w:sz w:val="30"/>
          <w:szCs w:val="30"/>
        </w:rPr>
        <w:t>（OTOsuite</w:t>
      </w:r>
      <w:r>
        <w:rPr>
          <w:rFonts w:hint="eastAsia" w:ascii="仿宋" w:hAnsi="仿宋" w:eastAsia="仿宋" w:cs="仿宋"/>
          <w:sz w:val="30"/>
          <w:szCs w:val="30"/>
          <w:vertAlign w:val="superscript"/>
        </w:rPr>
        <w:t>TM</w:t>
      </w:r>
      <w:r>
        <w:rPr>
          <w:rFonts w:hint="eastAsia" w:ascii="仿宋" w:hAnsi="仿宋" w:eastAsia="仿宋" w:cs="仿宋"/>
          <w:sz w:val="30"/>
          <w:szCs w:val="30"/>
        </w:rPr>
        <w:t>）测听软件连接（NOAH兼容）</w:t>
      </w:r>
    </w:p>
    <w:p w14:paraId="247EAE7A">
      <w:pPr>
        <w:numPr>
          <w:ilvl w:val="0"/>
          <w:numId w:val="0"/>
        </w:numPr>
        <w:tabs>
          <w:tab w:val="left" w:pos="1620"/>
        </w:tabs>
        <w:ind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*8</w:t>
      </w:r>
      <w:r>
        <w:rPr>
          <w:rFonts w:hint="eastAsia" w:ascii="仿宋" w:hAnsi="仿宋" w:eastAsia="仿宋" w:cs="仿宋"/>
          <w:sz w:val="30"/>
          <w:szCs w:val="30"/>
        </w:rPr>
        <w:t>自动掩蔽助理</w:t>
      </w:r>
    </w:p>
    <w:p w14:paraId="2AF83C10">
      <w:pPr>
        <w:ind w:left="1260" w:leftChars="600"/>
        <w:rPr>
          <w:rFonts w:hint="eastAsia" w:ascii="仿宋" w:hAnsi="仿宋" w:eastAsia="仿宋" w:cs="仿宋"/>
          <w:bCs/>
          <w:sz w:val="30"/>
          <w:szCs w:val="30"/>
        </w:rPr>
      </w:pPr>
      <w:r>
        <w:rPr>
          <w:rFonts w:hint="eastAsia" w:ascii="仿宋" w:hAnsi="仿宋" w:eastAsia="仿宋" w:cs="仿宋"/>
          <w:bCs/>
          <w:sz w:val="30"/>
          <w:szCs w:val="30"/>
          <w:lang w:val="en-US" w:eastAsia="zh-CN"/>
        </w:rPr>
        <w:t>9、</w:t>
      </w:r>
      <w:r>
        <w:rPr>
          <w:rFonts w:hint="eastAsia" w:ascii="仿宋" w:hAnsi="仿宋" w:eastAsia="仿宋" w:cs="仿宋"/>
          <w:bCs/>
          <w:sz w:val="30"/>
          <w:szCs w:val="30"/>
        </w:rPr>
        <w:t>技术参数：</w:t>
      </w:r>
    </w:p>
    <w:p w14:paraId="10250A91">
      <w:pPr>
        <w:ind w:left="1260" w:leftChars="600"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9.1、</w:t>
      </w:r>
      <w:r>
        <w:rPr>
          <w:rFonts w:hint="eastAsia" w:ascii="仿宋" w:hAnsi="仿宋" w:eastAsia="仿宋" w:cs="仿宋"/>
          <w:sz w:val="30"/>
          <w:szCs w:val="30"/>
        </w:rPr>
        <w:t>通道： 两路独立的通道</w:t>
      </w:r>
    </w:p>
    <w:p w14:paraId="78132936">
      <w:pPr>
        <w:ind w:left="3589" w:leftChars="852" w:hanging="1800" w:hanging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*9.2、</w:t>
      </w:r>
      <w:r>
        <w:rPr>
          <w:rFonts w:hint="eastAsia" w:ascii="仿宋" w:hAnsi="仿宋" w:eastAsia="仿宋" w:cs="仿宋"/>
          <w:sz w:val="30"/>
          <w:szCs w:val="30"/>
        </w:rPr>
        <w:t>频率： 气导125-8000Hz，骨导250-8000Hz，误差小于±1‰</w:t>
      </w:r>
    </w:p>
    <w:p w14:paraId="1220FE95">
      <w:pPr>
        <w:ind w:left="1260" w:leftChars="600" w:firstLine="600" w:firstLineChars="2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9.3、</w:t>
      </w:r>
      <w:r>
        <w:rPr>
          <w:rFonts w:hint="eastAsia" w:ascii="仿宋" w:hAnsi="仿宋" w:eastAsia="仿宋" w:cs="仿宋"/>
          <w:sz w:val="30"/>
          <w:szCs w:val="30"/>
        </w:rPr>
        <w:t>掩蔽： 窄带噪声</w:t>
      </w:r>
    </w:p>
    <w:p w14:paraId="16D36309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9.4、</w:t>
      </w:r>
      <w:r>
        <w:rPr>
          <w:rFonts w:hint="eastAsia" w:ascii="仿宋" w:hAnsi="仿宋" w:eastAsia="仿宋" w:cs="仿宋"/>
          <w:sz w:val="30"/>
          <w:szCs w:val="30"/>
        </w:rPr>
        <w:t>测试声强范围：气导-10-120dBHL，5dB步进</w:t>
      </w:r>
    </w:p>
    <w:p w14:paraId="468B1FFE">
      <w:pPr>
        <w:ind w:left="1260" w:leftChars="600" w:firstLine="3018" w:firstLineChars="1006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骨导-10-70dBHL，5dB步进</w:t>
      </w:r>
    </w:p>
    <w:p w14:paraId="6257374D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9.5、</w:t>
      </w:r>
      <w:r>
        <w:rPr>
          <w:rFonts w:hint="eastAsia" w:ascii="仿宋" w:hAnsi="仿宋" w:eastAsia="仿宋" w:cs="仿宋"/>
          <w:sz w:val="30"/>
          <w:szCs w:val="30"/>
        </w:rPr>
        <w:t>输出：气导耳机、B71骨导耳机</w:t>
      </w:r>
    </w:p>
    <w:p w14:paraId="46F1719E">
      <w:pPr>
        <w:ind w:left="2160" w:leftChars="600" w:hanging="900" w:hanging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*9.6、</w:t>
      </w:r>
      <w:r>
        <w:rPr>
          <w:rFonts w:hint="eastAsia" w:ascii="仿宋" w:hAnsi="仿宋" w:eastAsia="仿宋" w:cs="仿宋"/>
          <w:sz w:val="30"/>
          <w:szCs w:val="30"/>
        </w:rPr>
        <w:t>自动预置测试：测试修改（升序）Hughson与Westlake模式、正常与快速模式</w:t>
      </w:r>
    </w:p>
    <w:p w14:paraId="37A0A2C6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*9.7、</w:t>
      </w:r>
      <w:r>
        <w:rPr>
          <w:rFonts w:hint="eastAsia" w:ascii="仿宋" w:hAnsi="仿宋" w:eastAsia="仿宋" w:cs="仿宋"/>
          <w:sz w:val="30"/>
          <w:szCs w:val="30"/>
        </w:rPr>
        <w:t>自动筛查测试：可选择无结果频率阈值搜索</w:t>
      </w:r>
    </w:p>
    <w:p w14:paraId="289160BF">
      <w:pPr>
        <w:ind w:firstLine="1500" w:firstLineChars="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9.8、</w:t>
      </w:r>
      <w:r>
        <w:rPr>
          <w:rFonts w:hint="eastAsia" w:ascii="仿宋" w:hAnsi="仿宋" w:eastAsia="仿宋" w:cs="仿宋"/>
          <w:sz w:val="30"/>
          <w:szCs w:val="30"/>
        </w:rPr>
        <w:t>标准功能：纯音测听提供连续音、脉冲音和啭音</w:t>
      </w:r>
    </w:p>
    <w:p w14:paraId="6C39388E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刺激：信号刺激时间可以预先设置（0.25-2.5秒）</w:t>
      </w:r>
    </w:p>
    <w:p w14:paraId="6A3B9020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正常：按INT键给声刺激</w:t>
      </w:r>
    </w:p>
    <w:p w14:paraId="0A15153D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反转：按INT键停止给声刺激</w:t>
      </w:r>
    </w:p>
    <w:p w14:paraId="65DC7111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步进可以选择1dB、2.5dB或5dB</w:t>
      </w:r>
    </w:p>
    <w:p w14:paraId="54EA83F3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连续衰减步进5dB误差小于1dB</w:t>
      </w:r>
    </w:p>
    <w:p w14:paraId="43D4D4E6">
      <w:pPr>
        <w:ind w:left="4260" w:leftChars="600" w:hanging="3000" w:hangingChars="10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 xml:space="preserve">                    步进2.5dB误差小于0.75dB、步进1dB误差小于0.3dB</w:t>
      </w:r>
    </w:p>
    <w:p w14:paraId="56F84A4E">
      <w:pPr>
        <w:ind w:left="1260" w:leftChars="600" w:firstLine="900" w:firstLine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9.9、</w:t>
      </w:r>
      <w:r>
        <w:rPr>
          <w:rFonts w:hint="eastAsia" w:ascii="仿宋" w:hAnsi="仿宋" w:eastAsia="仿宋" w:cs="仿宋"/>
          <w:sz w:val="30"/>
          <w:szCs w:val="30"/>
        </w:rPr>
        <w:t>失真： 气导小于2.5%</w:t>
      </w:r>
    </w:p>
    <w:p w14:paraId="0E476882">
      <w:pPr>
        <w:ind w:left="1260" w:leftChars="600" w:firstLine="2718" w:firstLineChars="906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骨导小于5%</w:t>
      </w:r>
    </w:p>
    <w:p w14:paraId="6480F25B">
      <w:pPr>
        <w:ind w:left="1260" w:leftChars="600" w:firstLine="900" w:firstLine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9.10、</w:t>
      </w:r>
      <w:r>
        <w:rPr>
          <w:rFonts w:hint="eastAsia" w:ascii="仿宋" w:hAnsi="仿宋" w:eastAsia="仿宋" w:cs="仿宋"/>
          <w:sz w:val="30"/>
          <w:szCs w:val="30"/>
        </w:rPr>
        <w:t>接口： RS232接口（可使用USB转换）</w:t>
      </w:r>
    </w:p>
    <w:p w14:paraId="41DE7090">
      <w:pPr>
        <w:ind w:left="3655" w:leftChars="1026" w:hanging="1500" w:hangingChars="5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9.11、</w:t>
      </w:r>
      <w:r>
        <w:rPr>
          <w:rFonts w:hint="eastAsia" w:ascii="仿宋" w:hAnsi="仿宋" w:eastAsia="仿宋" w:cs="仿宋"/>
          <w:sz w:val="30"/>
          <w:szCs w:val="30"/>
        </w:rPr>
        <w:t>操作环境：温度+10℃－+35℃，空气温度30%-90%，气压860hPa-1060hPa</w:t>
      </w:r>
    </w:p>
    <w:p w14:paraId="0D91268C">
      <w:pPr>
        <w:ind w:left="1260" w:leftChars="600" w:firstLine="900" w:firstLineChars="3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9.12、</w:t>
      </w:r>
      <w:r>
        <w:rPr>
          <w:rFonts w:hint="eastAsia" w:ascii="仿宋" w:hAnsi="仿宋" w:eastAsia="仿宋" w:cs="仿宋"/>
          <w:sz w:val="30"/>
          <w:szCs w:val="30"/>
        </w:rPr>
        <w:t>预热时间</w:t>
      </w:r>
      <w:r>
        <w:rPr>
          <w:rFonts w:hint="eastAsia" w:ascii="仿宋" w:hAnsi="仿宋" w:eastAsia="仿宋" w:cs="仿宋"/>
          <w:b/>
          <w:sz w:val="30"/>
          <w:szCs w:val="30"/>
        </w:rPr>
        <w:t xml:space="preserve">：    </w:t>
      </w:r>
      <w:r>
        <w:rPr>
          <w:rFonts w:hint="eastAsia" w:ascii="仿宋" w:hAnsi="仿宋" w:eastAsia="仿宋" w:cs="仿宋"/>
          <w:sz w:val="30"/>
          <w:szCs w:val="30"/>
        </w:rPr>
        <w:t>&lt; 10 分钟。</w:t>
      </w:r>
    </w:p>
    <w:p w14:paraId="1118C8A2">
      <w:pPr>
        <w:ind w:left="1260" w:leftChars="6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10、</w:t>
      </w:r>
      <w:r>
        <w:rPr>
          <w:rFonts w:hint="eastAsia" w:ascii="仿宋" w:hAnsi="仿宋" w:eastAsia="仿宋" w:cs="仿宋"/>
          <w:sz w:val="30"/>
          <w:szCs w:val="30"/>
        </w:rPr>
        <w:t>标准:  听力计： EN60645-1 和 ANSI S3.6</w:t>
      </w:r>
    </w:p>
    <w:p w14:paraId="7ED5BB80">
      <w:pPr>
        <w:ind w:firstLine="1200" w:firstLineChars="4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11、</w:t>
      </w:r>
      <w:r>
        <w:rPr>
          <w:rFonts w:hint="eastAsia" w:ascii="仿宋" w:hAnsi="仿宋" w:eastAsia="仿宋" w:cs="仿宋"/>
          <w:sz w:val="30"/>
          <w:szCs w:val="30"/>
        </w:rPr>
        <w:t>患者安全： 符合 EN 60601-1， 1 类， B 型；UL60601-1 ；</w:t>
      </w:r>
    </w:p>
    <w:p w14:paraId="688716BB">
      <w:pPr>
        <w:tabs>
          <w:tab w:val="center" w:pos="4153"/>
        </w:tabs>
        <w:ind w:left="1260" w:leftChars="600" w:firstLine="2100" w:firstLineChars="7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CAN/CSA-C22.2 NO 601.1-90。</w:t>
      </w:r>
      <w:r>
        <w:rPr>
          <w:rFonts w:hint="eastAsia" w:ascii="仿宋" w:hAnsi="仿宋" w:eastAsia="仿宋" w:cs="仿宋"/>
          <w:sz w:val="30"/>
          <w:szCs w:val="30"/>
        </w:rPr>
        <w:tab/>
      </w:r>
    </w:p>
    <w:p w14:paraId="2180003E">
      <w:pPr>
        <w:ind w:left="1260" w:leftChars="600" w:firstLine="2100" w:firstLineChars="70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电磁兼容： EN 60601-1-2</w:t>
      </w:r>
    </w:p>
    <w:p w14:paraId="46960B1D">
      <w:pPr>
        <w:ind w:left="1260" w:leftChars="600"/>
        <w:rPr>
          <w:rFonts w:hint="eastAsia" w:ascii="仿宋" w:hAnsi="仿宋" w:eastAsia="仿宋" w:cs="仿宋"/>
          <w:b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>12、</w:t>
      </w:r>
      <w:r>
        <w:rPr>
          <w:rFonts w:hint="eastAsia" w:ascii="仿宋" w:hAnsi="仿宋" w:eastAsia="仿宋" w:cs="仿宋"/>
          <w:sz w:val="30"/>
          <w:szCs w:val="30"/>
        </w:rPr>
        <w:t xml:space="preserve">其他:  可通过软件调整显示屏和 LED 的对比度 / 亮度。 </w:t>
      </w:r>
    </w:p>
    <w:p w14:paraId="0535210B">
      <w:pPr>
        <w:ind w:left="1260" w:leftChars="600" w:firstLine="1950" w:firstLineChars="650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集成式对讲麦克风。</w:t>
      </w:r>
    </w:p>
    <w:p w14:paraId="44D5105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097" w:leftChars="568" w:hanging="904" w:hangingChars="300"/>
        <w:jc w:val="left"/>
        <w:textAlignment w:val="auto"/>
        <w:rPr>
          <w:rFonts w:hint="default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0"/>
          <w:szCs w:val="30"/>
          <w:lang w:val="en-US" w:eastAsia="zh-CN"/>
        </w:rPr>
        <w:t>备注：“*”号条款必须满足，一条不满足视为投标无效，非“*”号条款，三条不满足视为投标无效。</w:t>
      </w:r>
    </w:p>
    <w:p w14:paraId="6076A36A">
      <w:pPr>
        <w:rPr>
          <w:rFonts w:hint="eastAsia" w:ascii="仿宋" w:hAnsi="仿宋" w:eastAsia="仿宋" w:cs="仿宋"/>
          <w:sz w:val="30"/>
          <w:szCs w:val="30"/>
        </w:rPr>
      </w:pPr>
    </w:p>
    <w:sectPr>
      <w:headerReference r:id="rId3" w:type="default"/>
      <w:pgSz w:w="11906" w:h="16838"/>
      <w:pgMar w:top="1304" w:right="1077" w:bottom="1304" w:left="1077" w:header="397" w:footer="22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2415DBD">
    <w:pPr>
      <w:pStyle w:val="2"/>
      <w:pBdr>
        <w:bottom w:val="single" w:color="auto" w:sz="6" w:space="0"/>
      </w:pBdr>
      <w:ind w:right="9900"/>
      <w:jc w:val="both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Q3YWU3NmY0NGE0YTA2ODMzNzQ1YTRmZGRkOWQxYTEifQ=="/>
  </w:docVars>
  <w:rsids>
    <w:rsidRoot w:val="00672DF9"/>
    <w:rsid w:val="00015F85"/>
    <w:rsid w:val="00672DF9"/>
    <w:rsid w:val="006F0472"/>
    <w:rsid w:val="00FC2808"/>
    <w:rsid w:val="35C9748C"/>
    <w:rsid w:val="6FFD4DBA"/>
    <w:rsid w:val="7D406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字符"/>
    <w:basedOn w:val="4"/>
    <w:link w:val="2"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563</Words>
  <Characters>805</Characters>
  <Lines>7</Lines>
  <Paragraphs>2</Paragraphs>
  <TotalTime>0</TotalTime>
  <ScaleCrop>false</ScaleCrop>
  <LinksUpToDate>false</LinksUpToDate>
  <CharactersWithSpaces>946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2024-05-28T00:52:00Z</dcterms:created>
  <dc:creator>Administrator</dc:creator>
  <cp:lastModifiedBy>Administrator</cp:lastModifiedBy>
  <dcterms:modified xsi:type="dcterms:W3CDTF">2024-11-28T09:03:43Z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B168B532000641C9954B657AC3DE32D0_13</vt:lpwstr>
  </property>
</Properties>
</file>